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B48" w:rsidRDefault="00D36535">
      <w:pPr>
        <w:pStyle w:val="a5"/>
        <w:ind w:left="-284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9C3B48" w:rsidRDefault="009C3B48">
      <w:pPr>
        <w:pStyle w:val="a5"/>
        <w:ind w:left="-284"/>
        <w:rPr>
          <w:rFonts w:ascii="Times New Roman" w:hAnsi="Times New Roman"/>
          <w:sz w:val="28"/>
          <w:szCs w:val="28"/>
          <w:lang w:val="uk-UA"/>
        </w:rPr>
      </w:pPr>
    </w:p>
    <w:p w:rsidR="009C3B48" w:rsidRDefault="00D36535">
      <w:pPr>
        <w:pStyle w:val="a5"/>
        <w:ind w:left="-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Донецький обласний центр зайнятості інформує про орієнтовний графік на      </w:t>
      </w:r>
      <w:r>
        <w:rPr>
          <w:rFonts w:ascii="Times New Roman" w:hAnsi="Times New Roman"/>
          <w:b/>
          <w:sz w:val="28"/>
          <w:szCs w:val="28"/>
          <w:lang w:val="uk-UA"/>
        </w:rPr>
        <w:t>листопад 2024 року</w:t>
      </w:r>
      <w:r>
        <w:rPr>
          <w:rFonts w:ascii="Times New Roman" w:hAnsi="Times New Roman"/>
          <w:sz w:val="28"/>
          <w:szCs w:val="28"/>
          <w:lang w:val="uk-UA"/>
        </w:rPr>
        <w:t xml:space="preserve">, за яким планується навчання безробітних у центрах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професійно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технічної освіти Державної служби зайнятості:</w:t>
      </w:r>
    </w:p>
    <w:p w:rsidR="009C3B48" w:rsidRDefault="009C3B48">
      <w:pPr>
        <w:pStyle w:val="a5"/>
        <w:ind w:left="-284"/>
        <w:rPr>
          <w:rFonts w:ascii="Times New Roman" w:hAnsi="Times New Roman"/>
          <w:sz w:val="28"/>
          <w:szCs w:val="28"/>
          <w:lang w:val="uk-UA"/>
        </w:rPr>
      </w:pPr>
    </w:p>
    <w:p w:rsidR="009C3B48" w:rsidRDefault="009C3B48">
      <w:pPr>
        <w:pStyle w:val="a5"/>
        <w:spacing w:line="276" w:lineRule="auto"/>
        <w:ind w:left="-426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953" w:type="dxa"/>
        <w:tblInd w:w="-319" w:type="dxa"/>
        <w:tblLayout w:type="fixed"/>
        <w:tblLook w:val="01E0" w:firstRow="1" w:lastRow="1" w:firstColumn="1" w:lastColumn="1" w:noHBand="0" w:noVBand="0"/>
      </w:tblPr>
      <w:tblGrid>
        <w:gridCol w:w="569"/>
        <w:gridCol w:w="4392"/>
        <w:gridCol w:w="1420"/>
        <w:gridCol w:w="3572"/>
      </w:tblGrid>
      <w:tr w:rsidR="009C3B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bookmarkStart w:id="1" w:name="_Hlk173270763"/>
            <w:r>
              <w:rPr>
                <w:sz w:val="26"/>
                <w:szCs w:val="26"/>
                <w:lang w:val="uk-UA"/>
              </w:rPr>
              <w:t>№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Назва професії </w:t>
            </w:r>
          </w:p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(спеціальності, </w:t>
            </w:r>
            <w:r>
              <w:rPr>
                <w:sz w:val="28"/>
                <w:szCs w:val="28"/>
                <w:lang w:val="uk-UA"/>
              </w:rPr>
              <w:t>напряму)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Строк навчання, міс.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Орієнтовний </w:t>
            </w:r>
          </w:p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період навчання</w:t>
            </w:r>
          </w:p>
        </w:tc>
      </w:tr>
      <w:tr w:rsidR="009C3B48">
        <w:trPr>
          <w:trHeight w:val="787"/>
        </w:trPr>
        <w:tc>
          <w:tcPr>
            <w:tcW w:w="9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pStyle w:val="a5"/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Одеський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центр професійно-технічної освіти ДСЗ</w:t>
            </w:r>
          </w:p>
          <w:p w:rsidR="009C3B48" w:rsidRDefault="00D36535">
            <w:pPr>
              <w:pStyle w:val="a5"/>
              <w:widowControl w:val="0"/>
              <w:tabs>
                <w:tab w:val="center" w:pos="5310"/>
                <w:tab w:val="left" w:pos="8130"/>
              </w:tabs>
              <w:spacing w:after="240"/>
              <w:ind w:firstLine="72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ab/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  <w:t>Професійно</w:t>
            </w:r>
            <w:proofErr w:type="spellEnd"/>
            <w:r>
              <w:rPr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  <w:t>технічне  навчання</w:t>
            </w:r>
            <w:bookmarkEnd w:id="1"/>
          </w:p>
        </w:tc>
      </w:tr>
      <w:tr w:rsidR="009C3B48">
        <w:trPr>
          <w:trHeight w:val="4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before="120" w:line="24" w:lineRule="atLeast"/>
              <w:jc w:val="center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before="120" w:line="24" w:lineRule="atLeast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Офіціант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before="120" w:line="24" w:lineRule="atLeast"/>
              <w:jc w:val="center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5,5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spacing w:before="120" w:line="24" w:lineRule="atLeast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11.11.2024 – 16.04.2025</w:t>
            </w:r>
          </w:p>
        </w:tc>
      </w:tr>
      <w:tr w:rsidR="009C3B48">
        <w:trPr>
          <w:trHeight w:val="4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before="120" w:line="24" w:lineRule="atLeast"/>
              <w:jc w:val="center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before="120" w:line="24" w:lineRule="atLeast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Бармен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before="120" w:line="24" w:lineRule="atLeast"/>
              <w:jc w:val="center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5,5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spacing w:before="120" w:line="24" w:lineRule="atLeast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11.11.2024 – 16.04.2025</w:t>
            </w:r>
          </w:p>
        </w:tc>
      </w:tr>
      <w:tr w:rsidR="009C3B48">
        <w:trPr>
          <w:trHeight w:val="4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before="120" w:line="24" w:lineRule="atLeast"/>
              <w:jc w:val="center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before="120" w:line="24" w:lineRule="atLeast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Слюсар-ремонтник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before="120" w:line="24" w:lineRule="atLeast"/>
              <w:jc w:val="center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5,5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spacing w:before="120" w:line="24" w:lineRule="atLeast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11.11.2024 – </w:t>
            </w:r>
            <w:r>
              <w:rPr>
                <w:sz w:val="28"/>
                <w:szCs w:val="28"/>
                <w:lang w:val="uk-UA"/>
              </w:rPr>
              <w:t>16.04.2025</w:t>
            </w:r>
          </w:p>
        </w:tc>
      </w:tr>
      <w:tr w:rsidR="009C3B48">
        <w:trPr>
          <w:trHeight w:val="4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before="120" w:line="24" w:lineRule="atLeast"/>
              <w:jc w:val="center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before="120" w:line="24" w:lineRule="atLeast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Токар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before="120" w:line="24" w:lineRule="atLeast"/>
              <w:jc w:val="center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5,5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spacing w:before="120" w:line="24" w:lineRule="atLeast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18.11.2024 – 24.04.2025</w:t>
            </w:r>
          </w:p>
        </w:tc>
      </w:tr>
      <w:tr w:rsidR="009C3B48">
        <w:trPr>
          <w:trHeight w:val="4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before="120" w:line="24" w:lineRule="atLeast"/>
              <w:jc w:val="center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before="120" w:line="24" w:lineRule="atLeast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Електромонтажник з освітлення і освітлювальних мереж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before="120" w:line="24" w:lineRule="atLeast"/>
              <w:jc w:val="center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5,0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spacing w:before="120" w:line="24" w:lineRule="atLeast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21.11.2024 – 21.04.2025</w:t>
            </w:r>
          </w:p>
        </w:tc>
      </w:tr>
      <w:tr w:rsidR="009C3B48">
        <w:trPr>
          <w:trHeight w:val="4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before="120" w:line="24" w:lineRule="atLeast"/>
              <w:jc w:val="center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before="120" w:line="24" w:lineRule="atLeast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Швачка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before="120" w:line="24" w:lineRule="atLeast"/>
              <w:jc w:val="center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4,5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spacing w:before="120" w:line="24" w:lineRule="atLeast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28.11.2024 – 28.03.2025</w:t>
            </w:r>
          </w:p>
        </w:tc>
      </w:tr>
      <w:tr w:rsidR="009C3B48">
        <w:trPr>
          <w:trHeight w:val="4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before="120" w:line="24" w:lineRule="atLeast"/>
              <w:jc w:val="center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before="120" w:line="24" w:lineRule="atLeast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Кондитер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before="120" w:line="24" w:lineRule="atLeast"/>
              <w:jc w:val="center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6,0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spacing w:before="120" w:line="24" w:lineRule="atLeast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29.11.2024 – 28.05.2025</w:t>
            </w:r>
          </w:p>
        </w:tc>
      </w:tr>
      <w:tr w:rsidR="009C3B48">
        <w:trPr>
          <w:trHeight w:val="4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before="120" w:line="24" w:lineRule="atLeast"/>
              <w:jc w:val="center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before="120" w:line="24" w:lineRule="atLeast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before="120" w:line="24" w:lineRule="atLeast"/>
              <w:jc w:val="center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5,5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spacing w:before="120" w:line="24" w:lineRule="atLeast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29.11.2024 – 15.05.2025</w:t>
            </w:r>
          </w:p>
        </w:tc>
      </w:tr>
      <w:tr w:rsidR="009C3B48">
        <w:trPr>
          <w:trHeight w:val="653"/>
        </w:trPr>
        <w:tc>
          <w:tcPr>
            <w:tcW w:w="9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pStyle w:val="a5"/>
              <w:widowControl w:val="0"/>
              <w:spacing w:line="228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Дніпропетровський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центр професійно-технічної освіти ДСЗ</w:t>
            </w:r>
          </w:p>
          <w:p w:rsidR="009C3B48" w:rsidRDefault="00D36535">
            <w:pPr>
              <w:pStyle w:val="a5"/>
              <w:widowControl w:val="0"/>
              <w:tabs>
                <w:tab w:val="center" w:pos="5310"/>
                <w:tab w:val="left" w:pos="8130"/>
              </w:tabs>
              <w:spacing w:after="240" w:line="228" w:lineRule="auto"/>
              <w:ind w:firstLine="72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ab/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  <w:t>Професійно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  <w:t>–технічне  навчання</w:t>
            </w:r>
          </w:p>
        </w:tc>
      </w:tr>
      <w:tr w:rsidR="009C3B48">
        <w:trPr>
          <w:trHeight w:val="4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line="19" w:lineRule="atLeast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Контролер-касир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line="19" w:lineRule="atLeast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4,3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spacing w:line="19" w:lineRule="atLeast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05.11.2024 – 13.03.2025</w:t>
            </w:r>
          </w:p>
        </w:tc>
      </w:tr>
      <w:tr w:rsidR="009C3B48">
        <w:trPr>
          <w:trHeight w:val="4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line="19" w:lineRule="atLeast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Офісний службовець (бухгалтерія)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line="19" w:lineRule="atLeast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spacing w:line="19" w:lineRule="atLeast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07.11.2024 – 10.07.2025</w:t>
            </w:r>
          </w:p>
        </w:tc>
      </w:tr>
      <w:tr w:rsidR="009C3B48">
        <w:trPr>
          <w:trHeight w:val="4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line="19" w:lineRule="atLeast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Продавець продовольчих товарів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line="19" w:lineRule="atLeast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4,5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spacing w:line="19" w:lineRule="atLeast"/>
              <w:jc w:val="center"/>
              <w:rPr>
                <w:lang w:val="uk-UA"/>
              </w:rPr>
            </w:pPr>
            <w:bookmarkStart w:id="2" w:name="_Hlk176157598"/>
            <w:r>
              <w:rPr>
                <w:sz w:val="28"/>
                <w:szCs w:val="28"/>
                <w:lang w:val="uk-UA"/>
              </w:rPr>
              <w:t xml:space="preserve">21.11.2024 – </w:t>
            </w:r>
            <w:r>
              <w:rPr>
                <w:sz w:val="28"/>
                <w:szCs w:val="28"/>
                <w:lang w:val="uk-UA"/>
              </w:rPr>
              <w:t>11.04.2025</w:t>
            </w:r>
            <w:bookmarkEnd w:id="2"/>
          </w:p>
        </w:tc>
      </w:tr>
      <w:tr w:rsidR="009C3B48">
        <w:trPr>
          <w:trHeight w:val="4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line="19" w:lineRule="atLeast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spacing w:line="19" w:lineRule="atLeast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Продавець непродовольчих товарів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line="19" w:lineRule="atLeast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5,5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spacing w:line="19" w:lineRule="atLeast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26.11.2024 – 07.05.2025</w:t>
            </w:r>
          </w:p>
        </w:tc>
      </w:tr>
      <w:tr w:rsidR="009C3B48">
        <w:trPr>
          <w:trHeight w:val="840"/>
        </w:trPr>
        <w:tc>
          <w:tcPr>
            <w:tcW w:w="9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pStyle w:val="a5"/>
              <w:widowControl w:val="0"/>
              <w:spacing w:line="228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Рівненський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центр професійно-технічної освіти ДСЗ</w:t>
            </w:r>
          </w:p>
          <w:p w:rsidR="009C3B48" w:rsidRDefault="00D36535">
            <w:pPr>
              <w:pStyle w:val="a5"/>
              <w:widowControl w:val="0"/>
              <w:tabs>
                <w:tab w:val="center" w:pos="5310"/>
                <w:tab w:val="left" w:pos="8130"/>
              </w:tabs>
              <w:spacing w:after="240" w:line="228" w:lineRule="auto"/>
              <w:ind w:firstLine="72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  <w:t>Професійно-технічне  навчання</w:t>
            </w:r>
          </w:p>
        </w:tc>
      </w:tr>
      <w:tr w:rsidR="009C3B48"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spacing w:line="228" w:lineRule="auto"/>
              <w:rPr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Слюсар з ремонту колісних транспортних засобів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5,3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06.11.2024 – 09.04.2025</w:t>
            </w:r>
          </w:p>
        </w:tc>
      </w:tr>
      <w:tr w:rsidR="009C3B48"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spacing w:line="228" w:lineRule="auto"/>
              <w:rPr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Кравець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05.11.2024 – 04.02.2025</w:t>
            </w:r>
          </w:p>
        </w:tc>
      </w:tr>
      <w:tr w:rsidR="009C3B48"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spacing w:line="228" w:lineRule="auto"/>
              <w:rPr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Лицювальник-плиточник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4,7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06.11.2024 – 21.03.2025</w:t>
            </w:r>
          </w:p>
        </w:tc>
      </w:tr>
      <w:tr w:rsidR="009C3B48"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spacing w:line="228" w:lineRule="auto"/>
              <w:rPr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Тракторист-машиніст сільськогосподарського виробництва (категорія «А1»)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6,6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9C3B48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06.11.2024 – 20.05.2025</w:t>
            </w:r>
          </w:p>
        </w:tc>
      </w:tr>
      <w:tr w:rsidR="009C3B48"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spacing w:line="228" w:lineRule="auto"/>
              <w:rPr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Водій автотранспортних засобів </w:t>
            </w:r>
          </w:p>
          <w:p w:rsidR="009C3B48" w:rsidRDefault="00D36535">
            <w:pPr>
              <w:widowControl w:val="0"/>
              <w:spacing w:line="228" w:lineRule="auto"/>
              <w:rPr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(категорія «С»)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2,5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19.11.2024 – </w:t>
            </w:r>
            <w:r>
              <w:rPr>
                <w:sz w:val="28"/>
                <w:szCs w:val="28"/>
                <w:lang w:val="uk-UA"/>
              </w:rPr>
              <w:t>20.02.2025</w:t>
            </w:r>
          </w:p>
        </w:tc>
      </w:tr>
      <w:tr w:rsidR="009C3B48"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shd w:val="clear" w:color="auto" w:fill="FFFFFF"/>
              <w:spacing w:line="19" w:lineRule="atLeast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Водій автотранспортних засобів </w:t>
            </w:r>
          </w:p>
          <w:p w:rsidR="009C3B48" w:rsidRDefault="00D36535">
            <w:pPr>
              <w:widowControl w:val="0"/>
              <w:spacing w:line="228" w:lineRule="auto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(категорія «D»)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2,0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20.11.2024 – 06.02.2025</w:t>
            </w:r>
          </w:p>
        </w:tc>
      </w:tr>
      <w:tr w:rsidR="009C3B48"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spacing w:line="228" w:lineRule="auto"/>
              <w:rPr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Рибовод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26.11.2024 – 26.05.2025</w:t>
            </w:r>
          </w:p>
        </w:tc>
      </w:tr>
      <w:tr w:rsidR="009C3B48"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spacing w:line="228" w:lineRule="auto"/>
              <w:rPr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Кравець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26.11.2024 – 25.02.2025</w:t>
            </w:r>
          </w:p>
        </w:tc>
      </w:tr>
      <w:tr w:rsidR="009C3B48">
        <w:trPr>
          <w:trHeight w:val="840"/>
        </w:trPr>
        <w:tc>
          <w:tcPr>
            <w:tcW w:w="9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pStyle w:val="a5"/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Львівський центр професійно-технічної освіти ДСЗ</w:t>
            </w:r>
          </w:p>
          <w:p w:rsidR="009C3B48" w:rsidRDefault="00D36535">
            <w:pPr>
              <w:pStyle w:val="a5"/>
              <w:widowControl w:val="0"/>
              <w:tabs>
                <w:tab w:val="center" w:pos="5310"/>
                <w:tab w:val="left" w:pos="8130"/>
              </w:tabs>
              <w:spacing w:after="240" w:line="276" w:lineRule="auto"/>
              <w:ind w:firstLine="72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  <w:t>Професійно-технічне  навчання</w:t>
            </w:r>
          </w:p>
        </w:tc>
      </w:tr>
      <w:tr w:rsidR="009C3B48">
        <w:trPr>
          <w:trHeight w:val="4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rPr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Тракторист-машиніст сільськогосподарського виробництва (категорія «D1»)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1,4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9C3B48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 – 17.12.2024</w:t>
            </w:r>
          </w:p>
        </w:tc>
      </w:tr>
      <w:tr w:rsidR="009C3B48">
        <w:trPr>
          <w:trHeight w:val="4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rPr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Електрогазозварник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7,5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18.11.2024 – 25.06.2025</w:t>
            </w:r>
          </w:p>
        </w:tc>
      </w:tr>
      <w:tr w:rsidR="009C3B48">
        <w:trPr>
          <w:trHeight w:val="4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rPr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Тракторист-машиніст сільськогосподарського виробництва (категорія «В1»)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9C3B48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25.11.2024 – 07.01.2025</w:t>
            </w:r>
          </w:p>
        </w:tc>
      </w:tr>
      <w:tr w:rsidR="009C3B48">
        <w:trPr>
          <w:trHeight w:val="4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rPr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Швачка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3,0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26.11.2024 – 17.02.2025</w:t>
            </w:r>
          </w:p>
        </w:tc>
      </w:tr>
      <w:tr w:rsidR="009C3B48">
        <w:trPr>
          <w:trHeight w:val="964"/>
        </w:trPr>
        <w:tc>
          <w:tcPr>
            <w:tcW w:w="9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pStyle w:val="a5"/>
              <w:widowControl w:val="0"/>
              <w:spacing w:line="276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Івано-Франківський центр професійно-технічної освіти ДСЗ</w:t>
            </w:r>
          </w:p>
          <w:p w:rsidR="009C3B48" w:rsidRDefault="00D36535">
            <w:pPr>
              <w:widowControl w:val="0"/>
              <w:spacing w:after="240" w:line="276" w:lineRule="auto"/>
              <w:jc w:val="center"/>
              <w:rPr>
                <w:lang w:val="uk-UA"/>
              </w:rPr>
            </w:pPr>
            <w:r>
              <w:rPr>
                <w:b/>
                <w:bCs/>
                <w:sz w:val="28"/>
                <w:szCs w:val="28"/>
                <w:u w:val="single"/>
                <w:lang w:val="uk-UA" w:eastAsia="uk-UA"/>
              </w:rPr>
              <w:t>Професійно-технічне  навчання</w:t>
            </w:r>
          </w:p>
        </w:tc>
      </w:tr>
      <w:tr w:rsidR="009C3B48">
        <w:trPr>
          <w:trHeight w:val="4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rPr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Оператор котельні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line="276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2,5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15.11.2024 – 27.01.2025</w:t>
            </w:r>
          </w:p>
        </w:tc>
      </w:tr>
      <w:tr w:rsidR="009C3B48">
        <w:trPr>
          <w:trHeight w:val="4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rPr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Касир торгівельного залу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line="276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20.11.2024 – 24.04.2025</w:t>
            </w:r>
          </w:p>
        </w:tc>
      </w:tr>
      <w:tr w:rsidR="009C3B48">
        <w:trPr>
          <w:trHeight w:val="840"/>
        </w:trPr>
        <w:tc>
          <w:tcPr>
            <w:tcW w:w="9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pStyle w:val="a5"/>
              <w:widowControl w:val="0"/>
              <w:spacing w:line="276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Полтавський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центр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професійно-технічної освіти ДСЗ</w:t>
            </w:r>
          </w:p>
          <w:p w:rsidR="009C3B48" w:rsidRDefault="00D36535">
            <w:pPr>
              <w:pStyle w:val="a5"/>
              <w:widowControl w:val="0"/>
              <w:tabs>
                <w:tab w:val="center" w:pos="5310"/>
                <w:tab w:val="left" w:pos="8130"/>
              </w:tabs>
              <w:spacing w:after="240" w:line="276" w:lineRule="auto"/>
              <w:ind w:firstLine="72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  <w:t>Професійно-технічне  навчання</w:t>
            </w:r>
          </w:p>
        </w:tc>
      </w:tr>
      <w:tr w:rsidR="009C3B48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spacing w:line="276" w:lineRule="auto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Швачка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2,0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05.11.2024 – 07.01.2025</w:t>
            </w:r>
          </w:p>
        </w:tc>
      </w:tr>
      <w:tr w:rsidR="009C3B48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spacing w:line="276" w:lineRule="auto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3,5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9C3B48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06.11.2024 – 21.02.2025</w:t>
            </w:r>
          </w:p>
        </w:tc>
      </w:tr>
      <w:tr w:rsidR="009C3B48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spacing w:line="276" w:lineRule="auto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Продавець продовольчих товарів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3,3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07.11.2024 – 12.02.2025</w:t>
            </w:r>
          </w:p>
        </w:tc>
      </w:tr>
      <w:tr w:rsidR="009C3B48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spacing w:line="276" w:lineRule="auto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Швачка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2,0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 – 14.01.2025</w:t>
            </w:r>
          </w:p>
        </w:tc>
      </w:tr>
      <w:tr w:rsidR="009C3B48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spacing w:line="276" w:lineRule="auto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Продавець непродовольчих товарів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3,5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 – 16.02.2025</w:t>
            </w:r>
          </w:p>
        </w:tc>
      </w:tr>
      <w:tr w:rsidR="009C3B48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spacing w:line="276" w:lineRule="auto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В’язальниця трикотажних виробів та полотна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12.11.2024 – 27.12.2024</w:t>
            </w:r>
          </w:p>
        </w:tc>
      </w:tr>
      <w:tr w:rsidR="009C3B48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spacing w:line="276" w:lineRule="auto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Офісний службовець (бухгалтерія)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5,5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20.11.2024 – 30.04.2025</w:t>
            </w:r>
          </w:p>
        </w:tc>
      </w:tr>
      <w:tr w:rsidR="009C3B48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spacing w:line="276" w:lineRule="auto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Швачка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2,0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27.11.2024 – 29.01.2025</w:t>
            </w:r>
          </w:p>
        </w:tc>
      </w:tr>
      <w:tr w:rsidR="009C3B48">
        <w:trPr>
          <w:trHeight w:val="976"/>
        </w:trPr>
        <w:tc>
          <w:tcPr>
            <w:tcW w:w="9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pStyle w:val="a5"/>
              <w:widowControl w:val="0"/>
              <w:spacing w:line="276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Сумський центр професійно-технічної освіти ДСЗ</w:t>
            </w:r>
          </w:p>
          <w:p w:rsidR="009C3B48" w:rsidRDefault="00D36535">
            <w:pPr>
              <w:widowControl w:val="0"/>
              <w:spacing w:after="240" w:line="276" w:lineRule="auto"/>
              <w:jc w:val="center"/>
              <w:rPr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 w:eastAsia="uk-UA"/>
              </w:rPr>
              <w:t xml:space="preserve">        </w:t>
            </w:r>
            <w:r>
              <w:rPr>
                <w:b/>
                <w:bCs/>
                <w:sz w:val="28"/>
                <w:szCs w:val="28"/>
                <w:u w:val="single"/>
                <w:lang w:val="uk-UA" w:eastAsia="uk-UA"/>
              </w:rPr>
              <w:t>Професійно-технічне  навчання</w:t>
            </w:r>
          </w:p>
        </w:tc>
      </w:tr>
      <w:tr w:rsidR="009C3B48"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Машиніст (кочегар) котельні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2,4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11.11.2024 – 10.01.2025</w:t>
            </w:r>
          </w:p>
        </w:tc>
      </w:tr>
      <w:tr w:rsidR="009C3B48"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Оператор котельні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4,0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22.11.2024 – 14.03.2025</w:t>
            </w:r>
          </w:p>
        </w:tc>
      </w:tr>
      <w:tr w:rsidR="009C3B48"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Зварник пластмас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25.11.2024 – </w:t>
            </w:r>
            <w:r>
              <w:rPr>
                <w:sz w:val="28"/>
                <w:szCs w:val="28"/>
                <w:lang w:val="uk-UA"/>
              </w:rPr>
              <w:t>27.01.2025</w:t>
            </w:r>
          </w:p>
        </w:tc>
      </w:tr>
      <w:tr w:rsidR="009C3B48"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4,2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25.11.2024 – 04.04.2025</w:t>
            </w:r>
          </w:p>
        </w:tc>
      </w:tr>
      <w:tr w:rsidR="009C3B48"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Бджоляр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28.11.2024 – 01.05.2025</w:t>
            </w:r>
          </w:p>
        </w:tc>
      </w:tr>
      <w:tr w:rsidR="009C3B48">
        <w:trPr>
          <w:trHeight w:val="976"/>
        </w:trPr>
        <w:tc>
          <w:tcPr>
            <w:tcW w:w="9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pStyle w:val="a5"/>
              <w:widowControl w:val="0"/>
              <w:spacing w:line="276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Харківський центр професійно-технічної освіти ДСЗ</w:t>
            </w:r>
          </w:p>
          <w:p w:rsidR="009C3B48" w:rsidRDefault="00D3653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 w:eastAsia="uk-UA"/>
              </w:rPr>
              <w:t xml:space="preserve">        </w:t>
            </w:r>
            <w:r>
              <w:rPr>
                <w:b/>
                <w:bCs/>
                <w:sz w:val="28"/>
                <w:szCs w:val="28"/>
                <w:u w:val="single"/>
                <w:lang w:val="uk-UA" w:eastAsia="uk-UA"/>
              </w:rPr>
              <w:t>Професійно-технічне  навчання</w:t>
            </w:r>
          </w:p>
        </w:tc>
      </w:tr>
      <w:tr w:rsidR="009C3B48"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5,5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04.11.2024 – 31.03.2025</w:t>
            </w:r>
          </w:p>
        </w:tc>
      </w:tr>
      <w:tr w:rsidR="009C3B48"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Слюсар-ремонтник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5,7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04.11.2024 – </w:t>
            </w:r>
            <w:r>
              <w:rPr>
                <w:sz w:val="28"/>
                <w:szCs w:val="28"/>
                <w:lang w:val="uk-UA"/>
              </w:rPr>
              <w:t>10.04.2025</w:t>
            </w:r>
          </w:p>
        </w:tc>
      </w:tr>
      <w:tr w:rsidR="009C3B48"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Токар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6,0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06.11.2024 – 18.04.2024</w:t>
            </w:r>
          </w:p>
        </w:tc>
      </w:tr>
      <w:tr w:rsidR="009C3B48"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rPr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Тракторист-машиніст сільськогосподарського (лісогосподарського) виробництва (категорія «А1»)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2,0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9C3B48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18.11.2024 – 15.01.2025</w:t>
            </w:r>
          </w:p>
        </w:tc>
      </w:tr>
      <w:tr w:rsidR="009C3B48"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rPr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Налагоджувальник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верстатів і маніпуляторів з програмним керуванням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4,0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9C3B48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21.11.2024 – 05.03.2025</w:t>
            </w:r>
          </w:p>
        </w:tc>
      </w:tr>
      <w:tr w:rsidR="009C3B48"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Штукатур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4,5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22.11.2024 – 18.03.2025</w:t>
            </w:r>
          </w:p>
        </w:tc>
      </w:tr>
      <w:tr w:rsidR="009C3B48"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Електрозварник ручного зварювання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48" w:rsidRDefault="00D36535">
            <w:pPr>
              <w:widowControl w:val="0"/>
              <w:spacing w:line="360" w:lineRule="auto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5,5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48" w:rsidRDefault="00D36535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26.11.2024 – 24.04.2025</w:t>
            </w:r>
          </w:p>
        </w:tc>
      </w:tr>
    </w:tbl>
    <w:p w:rsidR="009C3B48" w:rsidRDefault="00D36535">
      <w:pPr>
        <w:ind w:left="-284" w:right="-1"/>
        <w:jc w:val="both"/>
        <w:rPr>
          <w:sz w:val="28"/>
          <w:szCs w:val="28"/>
        </w:rPr>
      </w:pPr>
      <w:bookmarkStart w:id="3" w:name="_Hlk173270798"/>
      <w:r>
        <w:rPr>
          <w:sz w:val="28"/>
          <w:szCs w:val="28"/>
        </w:rPr>
        <w:t xml:space="preserve">      </w:t>
      </w:r>
      <w:bookmarkEnd w:id="3"/>
    </w:p>
    <w:p w:rsidR="009C3B48" w:rsidRDefault="009C3B48">
      <w:pPr>
        <w:pStyle w:val="a5"/>
        <w:ind w:left="-284"/>
        <w:rPr>
          <w:rFonts w:ascii="Times New Roman" w:hAnsi="Times New Roman"/>
          <w:sz w:val="28"/>
          <w:szCs w:val="28"/>
          <w:lang w:val="uk-UA"/>
        </w:rPr>
      </w:pPr>
    </w:p>
    <w:sectPr w:rsidR="009C3B48">
      <w:pgSz w:w="11906" w:h="16838"/>
      <w:pgMar w:top="284" w:right="567" w:bottom="1134" w:left="1418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48"/>
    <w:rsid w:val="00127866"/>
    <w:rsid w:val="009C3B48"/>
    <w:rsid w:val="00D3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C05EB9-3E62-447D-A1F4-A3AD9FD0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9F1"/>
    <w:rPr>
      <w:rFonts w:eastAsia="Calibri"/>
    </w:rPr>
  </w:style>
  <w:style w:type="paragraph" w:styleId="1">
    <w:name w:val="heading 1"/>
    <w:basedOn w:val="a"/>
    <w:next w:val="a"/>
    <w:link w:val="10"/>
    <w:qFormat/>
    <w:rsid w:val="007D774B"/>
    <w:pPr>
      <w:keepNext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D77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273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774B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10">
    <w:name w:val="Заголовок 1 Знак"/>
    <w:link w:val="1"/>
    <w:qFormat/>
    <w:rsid w:val="007D774B"/>
    <w:rPr>
      <w:rFonts w:eastAsia="Calibri"/>
      <w:sz w:val="24"/>
      <w:szCs w:val="24"/>
      <w:lang w:val="ru-RU" w:eastAsia="ru-RU" w:bidi="ar-SA"/>
    </w:rPr>
  </w:style>
  <w:style w:type="character" w:customStyle="1" w:styleId="a4">
    <w:name w:val="Основной текст Знак"/>
    <w:link w:val="a5"/>
    <w:qFormat/>
    <w:rsid w:val="007D774B"/>
    <w:rPr>
      <w:rFonts w:ascii="Calibri" w:eastAsia="Calibri" w:hAnsi="Calibri"/>
      <w:sz w:val="24"/>
      <w:szCs w:val="24"/>
      <w:lang w:val="ru-RU" w:eastAsia="ru-RU" w:bidi="ar-SA"/>
    </w:rPr>
  </w:style>
  <w:style w:type="character" w:styleId="a6">
    <w:name w:val="Strong"/>
    <w:uiPriority w:val="22"/>
    <w:qFormat/>
    <w:rsid w:val="007D774B"/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qFormat/>
    <w:rsid w:val="007D774B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link w:val="2"/>
    <w:qFormat/>
    <w:rsid w:val="007D774B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WW8Num2z2">
    <w:name w:val="WW8Num2z2"/>
    <w:qFormat/>
    <w:rsid w:val="002206BC"/>
  </w:style>
  <w:style w:type="character" w:customStyle="1" w:styleId="a7">
    <w:name w:val="Текст выноски Знак"/>
    <w:basedOn w:val="a0"/>
    <w:link w:val="a8"/>
    <w:qFormat/>
    <w:rsid w:val="00845B6B"/>
    <w:rPr>
      <w:rFonts w:ascii="Tahoma" w:eastAsia="Calibri" w:hAnsi="Tahoma" w:cs="Tahoma"/>
      <w:sz w:val="16"/>
      <w:szCs w:val="16"/>
    </w:rPr>
  </w:style>
  <w:style w:type="character" w:customStyle="1" w:styleId="watch-title">
    <w:name w:val="watch-title"/>
    <w:basedOn w:val="a0"/>
    <w:qFormat/>
    <w:rsid w:val="00ED583F"/>
  </w:style>
  <w:style w:type="character" w:customStyle="1" w:styleId="c2">
    <w:name w:val="c2"/>
    <w:basedOn w:val="a0"/>
    <w:qFormat/>
    <w:rsid w:val="002D18AB"/>
  </w:style>
  <w:style w:type="character" w:styleId="a9">
    <w:name w:val="Emphasis"/>
    <w:basedOn w:val="a0"/>
    <w:uiPriority w:val="20"/>
    <w:qFormat/>
    <w:rsid w:val="0058330C"/>
    <w:rPr>
      <w:i/>
      <w:iCs/>
    </w:rPr>
  </w:style>
  <w:style w:type="paragraph" w:styleId="aa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4"/>
    <w:rsid w:val="007D774B"/>
    <w:pPr>
      <w:jc w:val="both"/>
    </w:pPr>
    <w:rPr>
      <w:rFonts w:ascii="Calibri" w:hAnsi="Calibri"/>
      <w:sz w:val="24"/>
      <w:szCs w:val="24"/>
    </w:rPr>
  </w:style>
  <w:style w:type="paragraph" w:styleId="ab">
    <w:name w:val="List"/>
    <w:basedOn w:val="a5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11">
    <w:name w:val="1"/>
    <w:basedOn w:val="a"/>
    <w:qFormat/>
    <w:rsid w:val="00A34D5E"/>
    <w:rPr>
      <w:rFonts w:ascii="Verdana" w:eastAsia="Times New Roman" w:hAnsi="Verdana"/>
      <w:lang w:val="en-US" w:eastAsia="en-US"/>
    </w:rPr>
  </w:style>
  <w:style w:type="paragraph" w:styleId="ae">
    <w:name w:val="Normal (Web)"/>
    <w:basedOn w:val="a"/>
    <w:uiPriority w:val="99"/>
    <w:qFormat/>
    <w:rsid w:val="005B16A4"/>
    <w:pPr>
      <w:spacing w:beforeAutospacing="1" w:afterAutospacing="1"/>
    </w:pPr>
    <w:rPr>
      <w:rFonts w:eastAsia="Times New Roman"/>
      <w:sz w:val="24"/>
      <w:szCs w:val="24"/>
    </w:rPr>
  </w:style>
  <w:style w:type="paragraph" w:styleId="a8">
    <w:name w:val="Balloon Text"/>
    <w:basedOn w:val="a"/>
    <w:link w:val="a7"/>
    <w:qFormat/>
    <w:rsid w:val="00845B6B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qFormat/>
    <w:rsid w:val="002D18AB"/>
    <w:pPr>
      <w:spacing w:beforeAutospacing="1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0004BA"/>
    <w:pPr>
      <w:ind w:left="720"/>
      <w:contextualSpacing/>
    </w:pPr>
  </w:style>
  <w:style w:type="table" w:styleId="af0">
    <w:name w:val="Table Grid"/>
    <w:basedOn w:val="a1"/>
    <w:rsid w:val="00A35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600E5-F765-4E62-AB48-C8AAE9476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OCZ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CompTrud</dc:creator>
  <dc:description/>
  <cp:lastModifiedBy>Admin</cp:lastModifiedBy>
  <cp:revision>2</cp:revision>
  <cp:lastPrinted>2022-01-25T13:38:00Z</cp:lastPrinted>
  <dcterms:created xsi:type="dcterms:W3CDTF">2024-10-31T16:55:00Z</dcterms:created>
  <dcterms:modified xsi:type="dcterms:W3CDTF">2024-10-31T16:55:00Z</dcterms:modified>
  <dc:language>uk-UA</dc:language>
</cp:coreProperties>
</file>